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414" w:rsidRPr="00644074" w:rsidRDefault="00FA5D2F" w:rsidP="007B6414">
      <w:pPr>
        <w:rPr>
          <w:color w:val="7030A0"/>
          <w:sz w:val="48"/>
        </w:rPr>
      </w:pPr>
      <w:r>
        <w:rPr>
          <w:color w:val="7030A0"/>
          <w:sz w:val="48"/>
        </w:rPr>
        <w:t>STATSANSATTE</w:t>
      </w:r>
      <w:r w:rsidR="007B6414" w:rsidRPr="00644074">
        <w:rPr>
          <w:color w:val="7030A0"/>
          <w:sz w:val="48"/>
        </w:rPr>
        <w:t>-</w:t>
      </w:r>
    </w:p>
    <w:p w:rsidR="007B6414" w:rsidRPr="00644074" w:rsidRDefault="007B6414" w:rsidP="007B6414">
      <w:pPr>
        <w:rPr>
          <w:b/>
          <w:color w:val="7030A0"/>
          <w:sz w:val="96"/>
        </w:rPr>
      </w:pPr>
      <w:r w:rsidRPr="00644074">
        <w:rPr>
          <w:b/>
          <w:color w:val="7030A0"/>
          <w:sz w:val="96"/>
        </w:rPr>
        <w:t>LOVEN</w:t>
      </w:r>
    </w:p>
    <w:p w:rsidR="00FA5D2F" w:rsidRPr="00FA5D2F" w:rsidRDefault="00FA5D2F" w:rsidP="00FA5D2F">
      <w:pPr>
        <w:rPr>
          <w:b/>
        </w:rPr>
      </w:pPr>
      <w:r w:rsidRPr="00FA5D2F">
        <w:rPr>
          <w:b/>
        </w:rPr>
        <w:t>§ 15. Prøvetid</w:t>
      </w:r>
    </w:p>
    <w:p w:rsidR="00FA5D2F" w:rsidRPr="00FA5D2F" w:rsidRDefault="00FA5D2F" w:rsidP="00FA5D2F">
      <w:r w:rsidRPr="00FA5D2F">
        <w:t>I de første seks måneder er en statsansatt på prøve. Ansettelsesorganet kan bestemme at slik ikke skal gjelde, for eksempel der hvor en statsansatt går direkte over fra en annen statsstilling. Under prøvetiden skal den statsansatt gis nødvendig veiledning og vurdering av sitt arbeid.</w:t>
      </w:r>
    </w:p>
    <w:p w:rsidR="00FA5D2F" w:rsidRPr="00FA5D2F" w:rsidRDefault="00FA5D2F" w:rsidP="00FA5D2F">
      <w:r w:rsidRPr="00FA5D2F">
        <w:t>Statsansatte skal gjøres skriftlig kjent med prøvetidsreglene før tiltredelsen og skal bekrefte underretningen skriftlig.</w:t>
      </w:r>
    </w:p>
    <w:p w:rsidR="00FA5D2F" w:rsidRPr="00FA5D2F" w:rsidRDefault="00FA5D2F" w:rsidP="00FA5D2F">
      <w:r w:rsidRPr="00FA5D2F">
        <w:t>I prøvetiden kan statsansatte sies opp med en måneds frist såfremt vedkommende ikke kan tilpasse seg arbeidet eller ikke tilfredsstiller rimelige krav til dyktighet eller pålitelighet.</w:t>
      </w:r>
    </w:p>
    <w:p w:rsidR="00FA5D2F" w:rsidRPr="00FA5D2F" w:rsidRDefault="00FA5D2F" w:rsidP="00FA5D2F">
      <w:r w:rsidRPr="00FA5D2F">
        <w:t>Når prøvetiden er ute, skal statsansatte gjør</w:t>
      </w:r>
      <w:bookmarkStart w:id="0" w:name="_GoBack"/>
      <w:bookmarkEnd w:id="0"/>
      <w:r w:rsidRPr="00FA5D2F">
        <w:t>es kjent med om vedkommende ikke kan fortsette i tjenesten. I så fall sies statsansatte opp med en måneds frist.</w:t>
      </w:r>
    </w:p>
    <w:p w:rsidR="00FA5D2F" w:rsidRPr="00FA5D2F" w:rsidRDefault="00FA5D2F" w:rsidP="00FA5D2F">
      <w:r w:rsidRPr="00FA5D2F">
        <w:t>Ansatte som er ansatt med plikt til å gjennomgå en bestemt opplæring, skal sies opp med en måneds frist, hvis opplæringen ikke er fullført på en tilfredsstillende måte. Ved reglement kan videre fastsettes på hvilken måte og etter hvilke kriterier det skal avgjøres om opplæringen er tilfredsstillende fullført eller ikke.</w:t>
      </w:r>
    </w:p>
    <w:p w:rsidR="007B6414" w:rsidRDefault="007B6414" w:rsidP="00C23DCC">
      <w:pPr>
        <w:spacing w:line="240" w:lineRule="auto"/>
        <w:rPr>
          <w:sz w:val="20"/>
        </w:rPr>
      </w:pPr>
    </w:p>
    <w:p w:rsidR="00C855C8" w:rsidRDefault="00C855C8" w:rsidP="00C23DCC">
      <w:pPr>
        <w:spacing w:line="240" w:lineRule="auto"/>
        <w:rPr>
          <w:sz w:val="20"/>
        </w:rPr>
      </w:pPr>
    </w:p>
    <w:p w:rsidR="00915BBD" w:rsidRDefault="00915BBD" w:rsidP="00C23DCC">
      <w:pPr>
        <w:spacing w:line="240" w:lineRule="auto"/>
        <w:rPr>
          <w:sz w:val="20"/>
        </w:rPr>
      </w:pPr>
    </w:p>
    <w:p w:rsidR="00915BBD" w:rsidRDefault="00915BBD" w:rsidP="00C23DCC">
      <w:pPr>
        <w:spacing w:line="240" w:lineRule="auto"/>
        <w:rPr>
          <w:sz w:val="20"/>
        </w:rPr>
      </w:pPr>
    </w:p>
    <w:p w:rsidR="00915BBD" w:rsidRDefault="00915BBD" w:rsidP="00C23DCC">
      <w:pPr>
        <w:spacing w:line="240" w:lineRule="auto"/>
        <w:rPr>
          <w:sz w:val="20"/>
        </w:rPr>
      </w:pPr>
    </w:p>
    <w:p w:rsidR="00915BBD" w:rsidRDefault="00915BBD" w:rsidP="00C23DCC">
      <w:pPr>
        <w:spacing w:line="240" w:lineRule="auto"/>
        <w:rPr>
          <w:sz w:val="20"/>
        </w:rPr>
      </w:pPr>
    </w:p>
    <w:p w:rsidR="00915BBD" w:rsidRDefault="00915BBD" w:rsidP="00C23DCC">
      <w:pPr>
        <w:spacing w:line="240" w:lineRule="auto"/>
        <w:rPr>
          <w:sz w:val="20"/>
        </w:rPr>
      </w:pPr>
    </w:p>
    <w:p w:rsidR="00915BBD" w:rsidRPr="008B224B" w:rsidRDefault="00915BBD" w:rsidP="00C23DCC">
      <w:pPr>
        <w:spacing w:line="240" w:lineRule="auto"/>
        <w:rPr>
          <w:sz w:val="20"/>
        </w:rPr>
      </w:pPr>
    </w:p>
    <w:p w:rsidR="007B6414" w:rsidRPr="007B6414" w:rsidRDefault="007B6414" w:rsidP="00BA4E52">
      <w:pPr>
        <w:pBdr>
          <w:bottom w:val="single" w:sz="24" w:space="1" w:color="009900"/>
        </w:pBdr>
        <w:rPr>
          <w:sz w:val="20"/>
        </w:rPr>
      </w:pPr>
    </w:p>
    <w:p w:rsidR="003D0D92" w:rsidRPr="00FA3BF8" w:rsidRDefault="0048070C" w:rsidP="00A95ADC">
      <w:pPr>
        <w:pBdr>
          <w:bottom w:val="single" w:sz="24" w:space="1" w:color="33CC33"/>
        </w:pBdr>
        <w:rPr>
          <w:b/>
          <w:sz w:val="52"/>
        </w:rPr>
      </w:pPr>
      <w:r w:rsidRPr="0048070C">
        <w:rPr>
          <w:sz w:val="44"/>
        </w:rPr>
        <w:tab/>
      </w:r>
      <w:r w:rsidRPr="00FA3BF8">
        <w:rPr>
          <w:b/>
          <w:sz w:val="52"/>
        </w:rPr>
        <w:t>To</w:t>
      </w:r>
      <w:r w:rsidR="00FA3BF8" w:rsidRPr="00FA3BF8">
        <w:rPr>
          <w:b/>
          <w:sz w:val="52"/>
        </w:rPr>
        <w:t>- og fem</w:t>
      </w:r>
      <w:r w:rsidR="00FA3BF8">
        <w:rPr>
          <w:b/>
          <w:sz w:val="52"/>
        </w:rPr>
        <w:t>måneders</w:t>
      </w:r>
      <w:r w:rsidR="003D0D92" w:rsidRPr="00FA3BF8">
        <w:rPr>
          <w:b/>
          <w:sz w:val="52"/>
        </w:rPr>
        <w:t>samtale</w:t>
      </w:r>
      <w:r w:rsidR="00FA3BF8">
        <w:rPr>
          <w:b/>
          <w:sz w:val="52"/>
        </w:rPr>
        <w:t>n</w:t>
      </w:r>
    </w:p>
    <w:p w:rsidR="00BA4E52" w:rsidRPr="00BA4E52" w:rsidRDefault="0048070C" w:rsidP="00BA4E52">
      <w:pPr>
        <w:ind w:firstLine="708"/>
        <w:rPr>
          <w:sz w:val="24"/>
        </w:rPr>
      </w:pPr>
      <w:r w:rsidRPr="008B224B">
        <w:rPr>
          <w:b/>
          <w:sz w:val="28"/>
        </w:rPr>
        <w:t>Lederens</w:t>
      </w:r>
      <w:r w:rsidRPr="008B224B">
        <w:rPr>
          <w:sz w:val="28"/>
        </w:rPr>
        <w:t xml:space="preserve"> evaluering av nyansatte</w:t>
      </w:r>
      <w:r w:rsidR="00BA4E52">
        <w:rPr>
          <w:sz w:val="52"/>
        </w:rPr>
        <w:br/>
      </w:r>
    </w:p>
    <w:p w:rsidR="00BA4E52" w:rsidRDefault="00BA4E52" w:rsidP="00915BBD">
      <w:pPr>
        <w:spacing w:after="0" w:line="240" w:lineRule="auto"/>
        <w:rPr>
          <w:b/>
        </w:rPr>
      </w:pPr>
      <w:r>
        <w:rPr>
          <w:noProof/>
          <w:sz w:val="20"/>
          <w:lang w:eastAsia="nb-NO"/>
        </w:rPr>
        <w:br/>
      </w:r>
      <w:r>
        <w:rPr>
          <w:noProof/>
          <w:sz w:val="20"/>
          <w:lang w:eastAsia="nb-NO"/>
        </w:rPr>
        <w:br/>
      </w:r>
    </w:p>
    <w:p w:rsidR="00BA4E52" w:rsidRPr="00644074" w:rsidRDefault="00BA4E52" w:rsidP="00BA4E52">
      <w:pPr>
        <w:spacing w:after="0" w:line="240" w:lineRule="auto"/>
        <w:ind w:left="142" w:hanging="142"/>
        <w:rPr>
          <w:b/>
          <w:sz w:val="24"/>
        </w:rPr>
      </w:pPr>
      <w:r w:rsidRPr="00644074">
        <w:rPr>
          <w:b/>
          <w:sz w:val="24"/>
        </w:rPr>
        <w:t>Slik gjør du</w:t>
      </w:r>
    </w:p>
    <w:p w:rsidR="00093257" w:rsidRDefault="00BA4E52" w:rsidP="00BA4E52">
      <w:pPr>
        <w:spacing w:after="0" w:line="240" w:lineRule="auto"/>
      </w:pPr>
      <w:r>
        <w:t>Dette skjemaet er et hjelpemiddel for forberedelse og gjennomføring av</w:t>
      </w:r>
      <w:r w:rsidR="00BF1BD2">
        <w:t xml:space="preserve"> to- og fem</w:t>
      </w:r>
      <w:r>
        <w:t>månederssamtale</w:t>
      </w:r>
      <w:r w:rsidR="00D8023D">
        <w:t>n</w:t>
      </w:r>
      <w:r>
        <w:t xml:space="preserve"> med ny medarbeider. </w:t>
      </w:r>
    </w:p>
    <w:p w:rsidR="00BA4E52" w:rsidRDefault="00BB703A" w:rsidP="00BA4E52">
      <w:pPr>
        <w:spacing w:after="0" w:line="240" w:lineRule="auto"/>
      </w:pPr>
      <w:r>
        <w:br/>
      </w:r>
      <w:r w:rsidR="00BA4E52">
        <w:t>Målet med samtalen er å:</w:t>
      </w:r>
    </w:p>
    <w:p w:rsidR="00BA4E52" w:rsidRDefault="00BA4E52" w:rsidP="00BA4E52">
      <w:pPr>
        <w:pStyle w:val="Listeavsnitt"/>
        <w:numPr>
          <w:ilvl w:val="0"/>
          <w:numId w:val="4"/>
        </w:numPr>
        <w:spacing w:after="0" w:line="240" w:lineRule="auto"/>
      </w:pPr>
      <w:r w:rsidRPr="005F662C">
        <w:rPr>
          <w:b/>
        </w:rPr>
        <w:t>avklare</w:t>
      </w:r>
      <w:r>
        <w:t xml:space="preserve"> forventinger mellom ny medarbeider og leder</w:t>
      </w:r>
    </w:p>
    <w:p w:rsidR="00BA4E52" w:rsidRDefault="00BA4E52" w:rsidP="00BA4E52">
      <w:pPr>
        <w:pStyle w:val="Listeavsnitt"/>
        <w:numPr>
          <w:ilvl w:val="0"/>
          <w:numId w:val="4"/>
        </w:numPr>
        <w:spacing w:after="0" w:line="240" w:lineRule="auto"/>
      </w:pPr>
      <w:r w:rsidRPr="005F662C">
        <w:rPr>
          <w:b/>
        </w:rPr>
        <w:t xml:space="preserve">identifisere </w:t>
      </w:r>
      <w:r>
        <w:t>utviklingspunkter ved behov</w:t>
      </w:r>
    </w:p>
    <w:p w:rsidR="00800923" w:rsidRDefault="00BA4E52" w:rsidP="00BA4E52">
      <w:pPr>
        <w:pStyle w:val="Listeavsnitt"/>
        <w:numPr>
          <w:ilvl w:val="0"/>
          <w:numId w:val="4"/>
        </w:numPr>
        <w:spacing w:after="0" w:line="240" w:lineRule="auto"/>
      </w:pPr>
      <w:r w:rsidRPr="005F662C">
        <w:rPr>
          <w:b/>
        </w:rPr>
        <w:t>sikre</w:t>
      </w:r>
      <w:r>
        <w:t xml:space="preserve"> en </w:t>
      </w:r>
      <w:r w:rsidR="00800923">
        <w:t>god innfasing av ny medarbeider</w:t>
      </w:r>
    </w:p>
    <w:p w:rsidR="00093257" w:rsidRDefault="00093257" w:rsidP="00800923">
      <w:pPr>
        <w:spacing w:after="0" w:line="240" w:lineRule="auto"/>
      </w:pPr>
    </w:p>
    <w:p w:rsidR="00800923" w:rsidRDefault="00BB703A" w:rsidP="00800923">
      <w:pPr>
        <w:spacing w:after="0" w:line="240" w:lineRule="auto"/>
      </w:pPr>
      <w:r>
        <w:t xml:space="preserve">Gi gjerne eksempler. </w:t>
      </w:r>
      <w:r w:rsidR="00BA4E52">
        <w:t>Din medarbeider fyller ut et tilsvarende skjema.</w:t>
      </w:r>
    </w:p>
    <w:p w:rsidR="00093257" w:rsidRDefault="00BA4E52" w:rsidP="005F662C">
      <w:pPr>
        <w:pBdr>
          <w:bottom w:val="single" w:sz="18" w:space="1" w:color="A6A6A6" w:themeColor="background1" w:themeShade="A6"/>
        </w:pBdr>
        <w:spacing w:after="240" w:line="240" w:lineRule="auto"/>
      </w:pPr>
      <w:r>
        <w:br/>
      </w:r>
    </w:p>
    <w:p w:rsidR="005F662C" w:rsidRPr="00127443" w:rsidRDefault="005F662C" w:rsidP="005F662C">
      <w:pPr>
        <w:pBdr>
          <w:bottom w:val="single" w:sz="18" w:space="1" w:color="A6A6A6" w:themeColor="background1" w:themeShade="A6"/>
        </w:pBdr>
        <w:spacing w:after="240" w:line="240" w:lineRule="auto"/>
      </w:pPr>
      <w:r>
        <w:t xml:space="preserve">Medarbeiderens navn: </w:t>
      </w:r>
      <w:r>
        <w:tab/>
      </w:r>
      <w:r>
        <w:tab/>
      </w:r>
      <w:r>
        <w:tab/>
      </w:r>
      <w:r>
        <w:tab/>
      </w:r>
      <w:r>
        <w:tab/>
      </w:r>
      <w:r>
        <w:tab/>
        <w:t>Dato:</w:t>
      </w:r>
    </w:p>
    <w:p w:rsidR="00915BBD" w:rsidRDefault="00915BBD">
      <w:pPr>
        <w:rPr>
          <w:b/>
          <w:sz w:val="24"/>
        </w:rPr>
      </w:pPr>
      <w:r>
        <w:rPr>
          <w:b/>
          <w:sz w:val="24"/>
        </w:rPr>
        <w:br w:type="page"/>
      </w:r>
    </w:p>
    <w:p w:rsidR="00BA4E52" w:rsidRPr="00F70B13" w:rsidRDefault="00BA4E52" w:rsidP="00BA4E52">
      <w:pPr>
        <w:rPr>
          <w:b/>
        </w:rPr>
      </w:pPr>
      <w:r w:rsidRPr="00644074">
        <w:rPr>
          <w:b/>
          <w:sz w:val="24"/>
        </w:rPr>
        <w:lastRenderedPageBreak/>
        <w:t>Orientering/opplæring</w:t>
      </w:r>
      <w:r w:rsidRPr="00644074">
        <w:rPr>
          <w:b/>
          <w:color w:val="00B050"/>
          <w:sz w:val="24"/>
        </w:rPr>
        <w:tab/>
      </w:r>
      <w:r>
        <w:rPr>
          <w:b/>
        </w:rPr>
        <w:tab/>
      </w:r>
      <w:r>
        <w:rPr>
          <w:b/>
        </w:rPr>
        <w:tab/>
      </w:r>
      <w:r>
        <w:rPr>
          <w:b/>
        </w:rPr>
        <w:tab/>
      </w:r>
      <w:r>
        <w:rPr>
          <w:b/>
        </w:rPr>
        <w:tab/>
      </w:r>
      <w:r>
        <w:rPr>
          <w:b/>
        </w:rPr>
        <w:tab/>
      </w:r>
    </w:p>
    <w:p w:rsidR="00BA4E52" w:rsidRDefault="00BA4E52" w:rsidP="00BA4E52">
      <w:pPr>
        <w:pStyle w:val="Listeavsnitt"/>
        <w:numPr>
          <w:ilvl w:val="0"/>
          <w:numId w:val="6"/>
        </w:numPr>
        <w:spacing w:after="240" w:line="240" w:lineRule="auto"/>
        <w:rPr>
          <w:sz w:val="20"/>
        </w:rPr>
      </w:pPr>
      <w:r w:rsidRPr="00F70B13">
        <w:rPr>
          <w:sz w:val="20"/>
        </w:rPr>
        <w:t xml:space="preserve">I hvilken grad er medarbeiderens </w:t>
      </w:r>
      <w:r w:rsidR="002E4B27">
        <w:rPr>
          <w:sz w:val="20"/>
        </w:rPr>
        <w:t>stillingsinnhold er</w:t>
      </w:r>
      <w:r w:rsidRPr="00F70B13">
        <w:rPr>
          <w:sz w:val="20"/>
        </w:rPr>
        <w:t xml:space="preserve"> i tråd med</w:t>
      </w:r>
      <w:r w:rsidR="002E4B27">
        <w:rPr>
          <w:sz w:val="20"/>
        </w:rPr>
        <w:t xml:space="preserve"> presentasjon av stillingen ved tilsetting</w:t>
      </w:r>
      <w:r w:rsidRPr="00F70B13">
        <w:rPr>
          <w:sz w:val="20"/>
        </w:rPr>
        <w:t>? (Oppgavetype og mengde)</w:t>
      </w:r>
    </w:p>
    <w:p w:rsidR="00BA4E52" w:rsidRPr="002B1E0C" w:rsidRDefault="00BA4E52" w:rsidP="00BA4E52">
      <w:pPr>
        <w:pBdr>
          <w:bottom w:val="single" w:sz="18" w:space="1" w:color="A6A6A6" w:themeColor="background1" w:themeShade="A6"/>
        </w:pBdr>
        <w:spacing w:after="240" w:line="240" w:lineRule="auto"/>
        <w:ind w:left="426"/>
        <w:rPr>
          <w:sz w:val="20"/>
          <w:u w:val="single"/>
        </w:rPr>
      </w:pPr>
    </w:p>
    <w:p w:rsidR="00BA4E52" w:rsidRDefault="00BA4E52" w:rsidP="00BA4E52">
      <w:pPr>
        <w:pStyle w:val="Listeavsnitt"/>
        <w:numPr>
          <w:ilvl w:val="0"/>
          <w:numId w:val="6"/>
        </w:numPr>
        <w:spacing w:after="240" w:line="240" w:lineRule="auto"/>
        <w:rPr>
          <w:sz w:val="20"/>
        </w:rPr>
      </w:pPr>
      <w:r w:rsidRPr="00F70B13">
        <w:rPr>
          <w:sz w:val="20"/>
        </w:rPr>
        <w:t>I hvilken grad er medarbeider integrert i seksjonens arbeid?</w:t>
      </w:r>
    </w:p>
    <w:p w:rsidR="00BA4E52" w:rsidRPr="002B1E0C" w:rsidRDefault="00BA4E52" w:rsidP="00BA4E52">
      <w:pPr>
        <w:pBdr>
          <w:bottom w:val="single" w:sz="18" w:space="1" w:color="A6A6A6" w:themeColor="background1" w:themeShade="A6"/>
        </w:pBdr>
        <w:spacing w:after="240" w:line="240" w:lineRule="auto"/>
        <w:ind w:left="426"/>
        <w:rPr>
          <w:sz w:val="20"/>
        </w:rPr>
      </w:pPr>
    </w:p>
    <w:p w:rsidR="00BA4E52" w:rsidRDefault="00BA4E52" w:rsidP="00BA4E52">
      <w:pPr>
        <w:pStyle w:val="Listeavsnitt"/>
        <w:numPr>
          <w:ilvl w:val="0"/>
          <w:numId w:val="6"/>
        </w:numPr>
        <w:spacing w:after="240" w:line="240" w:lineRule="auto"/>
        <w:rPr>
          <w:sz w:val="20"/>
        </w:rPr>
      </w:pPr>
      <w:r w:rsidRPr="00F70B13">
        <w:rPr>
          <w:sz w:val="20"/>
        </w:rPr>
        <w:t xml:space="preserve">I hvilken grad får medarbeider tilstrekkelig hjelp og veiledning til å løse </w:t>
      </w:r>
      <w:r>
        <w:rPr>
          <w:sz w:val="20"/>
        </w:rPr>
        <w:t>oppgavene sine?</w:t>
      </w:r>
    </w:p>
    <w:p w:rsidR="00BA4E52" w:rsidRPr="002B1E0C" w:rsidRDefault="00BA4E52" w:rsidP="00BA4E52">
      <w:pPr>
        <w:pBdr>
          <w:bottom w:val="single" w:sz="18" w:space="1" w:color="A6A6A6" w:themeColor="background1" w:themeShade="A6"/>
        </w:pBdr>
        <w:spacing w:after="240" w:line="240" w:lineRule="auto"/>
        <w:ind w:left="426"/>
        <w:rPr>
          <w:sz w:val="20"/>
        </w:rPr>
      </w:pPr>
    </w:p>
    <w:p w:rsidR="00BA4E52" w:rsidRPr="00447404" w:rsidRDefault="00BA4E52" w:rsidP="00BA4E52">
      <w:pPr>
        <w:pStyle w:val="Listeavsnitt"/>
        <w:numPr>
          <w:ilvl w:val="0"/>
          <w:numId w:val="6"/>
        </w:numPr>
        <w:spacing w:after="240" w:line="240" w:lineRule="auto"/>
        <w:rPr>
          <w:sz w:val="20"/>
        </w:rPr>
      </w:pPr>
      <w:r w:rsidRPr="00F70B13">
        <w:rPr>
          <w:sz w:val="20"/>
        </w:rPr>
        <w:t>I hvilken grad opplever du at målene og kravene til hva som forventes av</w:t>
      </w:r>
      <w:r>
        <w:rPr>
          <w:sz w:val="20"/>
        </w:rPr>
        <w:t xml:space="preserve"> </w:t>
      </w:r>
      <w:r w:rsidRPr="00447404">
        <w:rPr>
          <w:sz w:val="20"/>
        </w:rPr>
        <w:t>medarbeideren</w:t>
      </w:r>
      <w:r w:rsidR="004B3D10">
        <w:rPr>
          <w:sz w:val="20"/>
        </w:rPr>
        <w:t>,</w:t>
      </w:r>
      <w:r w:rsidRPr="00447404">
        <w:rPr>
          <w:sz w:val="20"/>
        </w:rPr>
        <w:t xml:space="preserve"> er tydelig kommunisert?</w:t>
      </w:r>
    </w:p>
    <w:p w:rsidR="00BA4E52" w:rsidRPr="002B1E0C" w:rsidRDefault="00BA4E52" w:rsidP="00BA4E52">
      <w:pPr>
        <w:pBdr>
          <w:bottom w:val="single" w:sz="18" w:space="1" w:color="A6A6A6" w:themeColor="background1" w:themeShade="A6"/>
        </w:pBdr>
        <w:spacing w:after="240" w:line="240" w:lineRule="auto"/>
        <w:ind w:left="426"/>
        <w:rPr>
          <w:sz w:val="20"/>
        </w:rPr>
      </w:pPr>
      <w:r>
        <w:rPr>
          <w:sz w:val="20"/>
        </w:rPr>
        <w:tab/>
      </w:r>
      <w:r>
        <w:rPr>
          <w:sz w:val="20"/>
        </w:rPr>
        <w:tab/>
      </w:r>
    </w:p>
    <w:p w:rsidR="00BA4E52" w:rsidRDefault="00BA4E52" w:rsidP="00BA4E52">
      <w:pPr>
        <w:pStyle w:val="Listeavsnitt"/>
        <w:numPr>
          <w:ilvl w:val="0"/>
          <w:numId w:val="6"/>
        </w:numPr>
        <w:spacing w:after="240" w:line="240" w:lineRule="auto"/>
        <w:rPr>
          <w:sz w:val="20"/>
        </w:rPr>
      </w:pPr>
      <w:r w:rsidRPr="00F70B13">
        <w:rPr>
          <w:sz w:val="20"/>
        </w:rPr>
        <w:t>I hvilken grad får medarbei</w:t>
      </w:r>
      <w:r>
        <w:rPr>
          <w:sz w:val="20"/>
        </w:rPr>
        <w:t>der tilfredsstillende opplæring</w:t>
      </w:r>
      <w:r w:rsidR="004B3D10">
        <w:rPr>
          <w:sz w:val="20"/>
        </w:rPr>
        <w:t>?</w:t>
      </w:r>
    </w:p>
    <w:p w:rsidR="00BA4E52" w:rsidRDefault="00BA4E52" w:rsidP="00BA4E52">
      <w:pPr>
        <w:pBdr>
          <w:bottom w:val="single" w:sz="18" w:space="1" w:color="A6A6A6" w:themeColor="background1" w:themeShade="A6"/>
        </w:pBdr>
        <w:spacing w:after="240" w:line="240" w:lineRule="auto"/>
        <w:ind w:left="426"/>
        <w:rPr>
          <w:b/>
        </w:rPr>
      </w:pPr>
    </w:p>
    <w:p w:rsidR="00BA4E52" w:rsidRDefault="00BA4E52" w:rsidP="00BA4E52">
      <w:pPr>
        <w:spacing w:after="240" w:line="240" w:lineRule="auto"/>
        <w:rPr>
          <w:b/>
        </w:rPr>
      </w:pPr>
    </w:p>
    <w:p w:rsidR="00915BBD" w:rsidRDefault="00915BBD" w:rsidP="00BA4E52">
      <w:pPr>
        <w:spacing w:after="240" w:line="240" w:lineRule="auto"/>
        <w:rPr>
          <w:b/>
          <w:sz w:val="24"/>
        </w:rPr>
      </w:pPr>
    </w:p>
    <w:p w:rsidR="00915BBD" w:rsidRDefault="00915BBD" w:rsidP="00BA4E52">
      <w:pPr>
        <w:spacing w:after="240" w:line="240" w:lineRule="auto"/>
        <w:rPr>
          <w:b/>
          <w:sz w:val="24"/>
        </w:rPr>
      </w:pPr>
    </w:p>
    <w:p w:rsidR="00915BBD" w:rsidRDefault="00915BBD" w:rsidP="00BA4E52">
      <w:pPr>
        <w:spacing w:after="240" w:line="240" w:lineRule="auto"/>
        <w:rPr>
          <w:b/>
          <w:sz w:val="24"/>
        </w:rPr>
      </w:pPr>
    </w:p>
    <w:p w:rsidR="00915BBD" w:rsidRDefault="00915BBD" w:rsidP="00BA4E52">
      <w:pPr>
        <w:spacing w:after="240" w:line="240" w:lineRule="auto"/>
        <w:rPr>
          <w:b/>
          <w:sz w:val="24"/>
        </w:rPr>
      </w:pPr>
    </w:p>
    <w:p w:rsidR="00915BBD" w:rsidRDefault="00915BBD" w:rsidP="00BA4E52">
      <w:pPr>
        <w:spacing w:after="240" w:line="240" w:lineRule="auto"/>
        <w:rPr>
          <w:b/>
          <w:sz w:val="24"/>
        </w:rPr>
      </w:pPr>
    </w:p>
    <w:p w:rsidR="00915BBD" w:rsidRDefault="00915BBD" w:rsidP="00BA4E52">
      <w:pPr>
        <w:spacing w:after="240" w:line="240" w:lineRule="auto"/>
        <w:rPr>
          <w:b/>
          <w:sz w:val="24"/>
        </w:rPr>
      </w:pPr>
    </w:p>
    <w:p w:rsidR="00915BBD" w:rsidRDefault="00915BBD" w:rsidP="00BA4E52">
      <w:pPr>
        <w:spacing w:after="240" w:line="240" w:lineRule="auto"/>
        <w:rPr>
          <w:b/>
          <w:sz w:val="24"/>
        </w:rPr>
      </w:pPr>
    </w:p>
    <w:p w:rsidR="00BA4E52" w:rsidRPr="00644074" w:rsidRDefault="00BA4E52" w:rsidP="00BA4E52">
      <w:pPr>
        <w:spacing w:after="240" w:line="240" w:lineRule="auto"/>
        <w:rPr>
          <w:b/>
          <w:sz w:val="24"/>
        </w:rPr>
      </w:pPr>
      <w:r w:rsidRPr="00644074">
        <w:rPr>
          <w:b/>
          <w:sz w:val="24"/>
        </w:rPr>
        <w:t>Vurdering</w:t>
      </w:r>
    </w:p>
    <w:p w:rsidR="00BA4E52" w:rsidRPr="000F62C1" w:rsidRDefault="00BA4E52" w:rsidP="00BA4E52">
      <w:pPr>
        <w:pStyle w:val="Listeavsnitt"/>
        <w:numPr>
          <w:ilvl w:val="0"/>
          <w:numId w:val="6"/>
        </w:numPr>
        <w:pBdr>
          <w:bottom w:val="single" w:sz="18" w:space="1" w:color="A6A6A6" w:themeColor="background1" w:themeShade="A6"/>
        </w:pBdr>
        <w:spacing w:after="240" w:line="240" w:lineRule="auto"/>
        <w:rPr>
          <w:sz w:val="20"/>
        </w:rPr>
      </w:pPr>
      <w:r>
        <w:rPr>
          <w:sz w:val="20"/>
        </w:rPr>
        <w:t>I hvilken grad mestrer medarbeideren arbeidsoppgavene sine?</w:t>
      </w:r>
      <w:r>
        <w:rPr>
          <w:sz w:val="20"/>
        </w:rPr>
        <w:br/>
      </w:r>
      <w:r w:rsidRPr="000F62C1">
        <w:rPr>
          <w:sz w:val="20"/>
        </w:rPr>
        <w:br/>
      </w:r>
    </w:p>
    <w:p w:rsidR="00BA4E52" w:rsidRPr="00644B2F" w:rsidRDefault="00BA4E52" w:rsidP="00BA4E52">
      <w:pPr>
        <w:pStyle w:val="Listeavsnitt"/>
        <w:spacing w:after="240" w:line="240" w:lineRule="auto"/>
        <w:rPr>
          <w:sz w:val="20"/>
        </w:rPr>
      </w:pPr>
    </w:p>
    <w:p w:rsidR="00BA4E52" w:rsidRDefault="00BA4E52" w:rsidP="00BA4E52">
      <w:pPr>
        <w:pStyle w:val="Listeavsnitt"/>
        <w:numPr>
          <w:ilvl w:val="0"/>
          <w:numId w:val="6"/>
        </w:numPr>
        <w:pBdr>
          <w:bottom w:val="single" w:sz="18" w:space="1" w:color="A6A6A6" w:themeColor="background1" w:themeShade="A6"/>
        </w:pBdr>
        <w:spacing w:after="240" w:line="240" w:lineRule="auto"/>
        <w:rPr>
          <w:sz w:val="20"/>
        </w:rPr>
      </w:pPr>
      <w:r w:rsidRPr="00544D51">
        <w:rPr>
          <w:sz w:val="20"/>
        </w:rPr>
        <w:t xml:space="preserve">Hvor </w:t>
      </w:r>
      <w:r w:rsidRPr="002B1E0C">
        <w:rPr>
          <w:sz w:val="20"/>
        </w:rPr>
        <w:t xml:space="preserve">nøyaktig </w:t>
      </w:r>
      <w:r w:rsidR="00882FEA">
        <w:rPr>
          <w:sz w:val="20"/>
        </w:rPr>
        <w:t xml:space="preserve">og kvalitetsbevisst </w:t>
      </w:r>
      <w:r w:rsidRPr="002B1E0C">
        <w:rPr>
          <w:sz w:val="20"/>
        </w:rPr>
        <w:t>er medarbeideren?</w:t>
      </w:r>
      <w:r>
        <w:rPr>
          <w:sz w:val="20"/>
        </w:rPr>
        <w:br/>
      </w:r>
      <w:r>
        <w:rPr>
          <w:sz w:val="20"/>
        </w:rPr>
        <w:br/>
      </w:r>
    </w:p>
    <w:p w:rsidR="00BA4E52" w:rsidRDefault="00BA4E52" w:rsidP="00BA4E52">
      <w:pPr>
        <w:pStyle w:val="Listeavsnitt"/>
        <w:spacing w:after="240" w:line="240" w:lineRule="auto"/>
        <w:ind w:left="1065"/>
        <w:rPr>
          <w:sz w:val="20"/>
        </w:rPr>
      </w:pPr>
    </w:p>
    <w:p w:rsidR="00BA4E52" w:rsidRPr="00882FEA" w:rsidRDefault="0048182C" w:rsidP="00BA4E52">
      <w:pPr>
        <w:pStyle w:val="Listeavsnitt"/>
        <w:numPr>
          <w:ilvl w:val="0"/>
          <w:numId w:val="6"/>
        </w:numPr>
        <w:pBdr>
          <w:bottom w:val="single" w:sz="18" w:space="1" w:color="A6A6A6" w:themeColor="background1" w:themeShade="A6"/>
        </w:pBdr>
        <w:spacing w:after="240" w:line="240" w:lineRule="auto"/>
        <w:rPr>
          <w:sz w:val="20"/>
        </w:rPr>
      </w:pPr>
      <w:r w:rsidRPr="00882FEA">
        <w:rPr>
          <w:sz w:val="20"/>
        </w:rPr>
        <w:t>Får medarbeideren jobben gjort?</w:t>
      </w:r>
      <w:r w:rsidR="00BA4E52" w:rsidRPr="00882FEA">
        <w:rPr>
          <w:sz w:val="20"/>
        </w:rPr>
        <w:br/>
      </w:r>
      <w:r w:rsidR="00BA4E52" w:rsidRPr="00882FEA">
        <w:rPr>
          <w:sz w:val="20"/>
        </w:rPr>
        <w:br/>
      </w:r>
    </w:p>
    <w:p w:rsidR="00BA4E52" w:rsidRPr="00544D51" w:rsidRDefault="00BA4E52" w:rsidP="00BA4E52">
      <w:pPr>
        <w:pStyle w:val="Listeavsnitt"/>
        <w:spacing w:after="240" w:line="240" w:lineRule="auto"/>
        <w:rPr>
          <w:sz w:val="20"/>
        </w:rPr>
      </w:pPr>
    </w:p>
    <w:p w:rsidR="00BA4E52" w:rsidRDefault="00BB703A" w:rsidP="00BA4E52">
      <w:pPr>
        <w:pStyle w:val="Listeavsnitt"/>
        <w:numPr>
          <w:ilvl w:val="0"/>
          <w:numId w:val="6"/>
        </w:numPr>
        <w:pBdr>
          <w:bottom w:val="single" w:sz="18" w:space="1" w:color="A6A6A6" w:themeColor="background1" w:themeShade="A6"/>
        </w:pBdr>
        <w:spacing w:after="240" w:line="240" w:lineRule="auto"/>
        <w:rPr>
          <w:sz w:val="20"/>
        </w:rPr>
      </w:pPr>
      <w:r>
        <w:rPr>
          <w:sz w:val="20"/>
        </w:rPr>
        <w:t xml:space="preserve">I hvilken grad viser medarbeideren </w:t>
      </w:r>
      <w:r w:rsidR="0048182C" w:rsidRPr="00BB703A">
        <w:rPr>
          <w:sz w:val="20"/>
        </w:rPr>
        <w:t>engasje</w:t>
      </w:r>
      <w:r w:rsidRPr="00BB703A">
        <w:rPr>
          <w:sz w:val="20"/>
        </w:rPr>
        <w:t>ment</w:t>
      </w:r>
      <w:r w:rsidR="00BA4E52">
        <w:rPr>
          <w:sz w:val="20"/>
        </w:rPr>
        <w:t xml:space="preserve"> og </w:t>
      </w:r>
      <w:r>
        <w:rPr>
          <w:sz w:val="20"/>
        </w:rPr>
        <w:t xml:space="preserve">tar </w:t>
      </w:r>
      <w:r w:rsidR="00BA4E52">
        <w:rPr>
          <w:sz w:val="20"/>
        </w:rPr>
        <w:t xml:space="preserve">initiativ? </w:t>
      </w:r>
      <w:r w:rsidR="00BA4E52">
        <w:rPr>
          <w:sz w:val="20"/>
        </w:rPr>
        <w:br/>
      </w:r>
      <w:r w:rsidR="00BA4E52">
        <w:rPr>
          <w:sz w:val="20"/>
        </w:rPr>
        <w:br/>
      </w:r>
    </w:p>
    <w:p w:rsidR="00BA4E52" w:rsidRPr="00544D51" w:rsidRDefault="00BA4E52" w:rsidP="00BA4E52">
      <w:pPr>
        <w:pStyle w:val="Listeavsnitt"/>
        <w:spacing w:after="240" w:line="240" w:lineRule="auto"/>
        <w:rPr>
          <w:sz w:val="20"/>
        </w:rPr>
      </w:pPr>
    </w:p>
    <w:p w:rsidR="00BA4E52" w:rsidRDefault="00BA4E52" w:rsidP="00BA4E52">
      <w:pPr>
        <w:pStyle w:val="Listeavsnitt"/>
        <w:numPr>
          <w:ilvl w:val="0"/>
          <w:numId w:val="6"/>
        </w:numPr>
        <w:pBdr>
          <w:bottom w:val="single" w:sz="18" w:space="1" w:color="A6A6A6" w:themeColor="background1" w:themeShade="A6"/>
        </w:pBdr>
        <w:spacing w:after="240" w:line="240" w:lineRule="auto"/>
        <w:rPr>
          <w:sz w:val="20"/>
        </w:rPr>
      </w:pPr>
      <w:r>
        <w:rPr>
          <w:sz w:val="20"/>
        </w:rPr>
        <w:t>Hvor godt samarbeider medarbeideren med sine kollegaer?</w:t>
      </w:r>
      <w:r w:rsidR="0048182C">
        <w:rPr>
          <w:sz w:val="20"/>
        </w:rPr>
        <w:t xml:space="preserve"> </w:t>
      </w:r>
      <w:r>
        <w:rPr>
          <w:sz w:val="20"/>
        </w:rPr>
        <w:br/>
      </w:r>
      <w:r>
        <w:rPr>
          <w:sz w:val="20"/>
        </w:rPr>
        <w:br/>
      </w:r>
    </w:p>
    <w:p w:rsidR="00BA4E52" w:rsidRPr="00544D51" w:rsidRDefault="00BA4E52" w:rsidP="00BA4E52">
      <w:pPr>
        <w:pStyle w:val="Listeavsnitt"/>
        <w:spacing w:after="240" w:line="240" w:lineRule="auto"/>
        <w:rPr>
          <w:sz w:val="20"/>
        </w:rPr>
      </w:pPr>
    </w:p>
    <w:p w:rsidR="00BA4E52" w:rsidRDefault="00BA4E52" w:rsidP="00BA4E52">
      <w:pPr>
        <w:pStyle w:val="Listeavsnitt"/>
        <w:numPr>
          <w:ilvl w:val="0"/>
          <w:numId w:val="6"/>
        </w:numPr>
        <w:pBdr>
          <w:bottom w:val="single" w:sz="18" w:space="1" w:color="A6A6A6" w:themeColor="background1" w:themeShade="A6"/>
        </w:pBdr>
        <w:spacing w:after="240" w:line="240" w:lineRule="auto"/>
        <w:rPr>
          <w:sz w:val="20"/>
        </w:rPr>
      </w:pPr>
      <w:r>
        <w:rPr>
          <w:sz w:val="20"/>
        </w:rPr>
        <w:t>Hvor godt er medarbeideren kommet inn i arbeidsmiljøet (sosialt)?</w:t>
      </w:r>
      <w:r>
        <w:rPr>
          <w:sz w:val="20"/>
        </w:rPr>
        <w:br/>
      </w:r>
      <w:r>
        <w:rPr>
          <w:sz w:val="20"/>
        </w:rPr>
        <w:br/>
      </w:r>
    </w:p>
    <w:p w:rsidR="00BA4E52" w:rsidRPr="000F62C1" w:rsidRDefault="00BA4E52" w:rsidP="00BA4E52">
      <w:pPr>
        <w:pStyle w:val="Listeavsnitt"/>
        <w:spacing w:after="240" w:line="240" w:lineRule="auto"/>
        <w:rPr>
          <w:sz w:val="20"/>
        </w:rPr>
      </w:pPr>
    </w:p>
    <w:p w:rsidR="00C97E19" w:rsidRPr="00526CDF" w:rsidRDefault="00BA4E52" w:rsidP="00526CDF">
      <w:pPr>
        <w:pStyle w:val="Listeavsnitt"/>
        <w:numPr>
          <w:ilvl w:val="0"/>
          <w:numId w:val="6"/>
        </w:numPr>
        <w:pBdr>
          <w:bottom w:val="single" w:sz="18" w:space="1" w:color="A6A6A6" w:themeColor="background1" w:themeShade="A6"/>
        </w:pBdr>
        <w:spacing w:after="240" w:line="240" w:lineRule="auto"/>
        <w:rPr>
          <w:sz w:val="20"/>
        </w:rPr>
      </w:pPr>
      <w:r>
        <w:rPr>
          <w:sz w:val="20"/>
        </w:rPr>
        <w:t>I hvilken grad har medarbeideren fått opparbeidet seg et nettverk?</w:t>
      </w:r>
      <w:r>
        <w:rPr>
          <w:sz w:val="20"/>
        </w:rPr>
        <w:br/>
      </w:r>
      <w:r>
        <w:rPr>
          <w:sz w:val="20"/>
        </w:rPr>
        <w:br/>
      </w:r>
    </w:p>
    <w:p w:rsidR="00B04327" w:rsidRPr="00A1459D" w:rsidRDefault="00C97E19" w:rsidP="00BA4E52">
      <w:pPr>
        <w:pStyle w:val="Listeavsnitt"/>
        <w:numPr>
          <w:ilvl w:val="0"/>
          <w:numId w:val="6"/>
        </w:numPr>
        <w:pBdr>
          <w:bottom w:val="single" w:sz="18" w:space="1" w:color="A6A6A6" w:themeColor="background1" w:themeShade="A6"/>
        </w:pBdr>
        <w:spacing w:after="240" w:line="240" w:lineRule="auto"/>
        <w:ind w:left="1128" w:hanging="703"/>
        <w:rPr>
          <w:sz w:val="20"/>
        </w:rPr>
      </w:pPr>
      <w:r w:rsidRPr="00243EE6">
        <w:rPr>
          <w:sz w:val="20"/>
        </w:rPr>
        <w:t xml:space="preserve">I hvilken grad </w:t>
      </w:r>
      <w:r>
        <w:rPr>
          <w:sz w:val="20"/>
        </w:rPr>
        <w:t>er</w:t>
      </w:r>
      <w:r w:rsidRPr="00243EE6">
        <w:rPr>
          <w:sz w:val="20"/>
        </w:rPr>
        <w:t xml:space="preserve"> stillingens innhold og forventninger tilpasset de arbeidstidsreglene som gjelder?</w:t>
      </w:r>
      <w:r w:rsidR="00BA4E52">
        <w:rPr>
          <w:sz w:val="20"/>
        </w:rPr>
        <w:br/>
      </w:r>
      <w:r w:rsidR="00BA4E52">
        <w:rPr>
          <w:sz w:val="20"/>
        </w:rPr>
        <w:br/>
      </w:r>
    </w:p>
    <w:sectPr w:rsidR="00B04327" w:rsidRPr="00A1459D" w:rsidSect="00B01D15">
      <w:headerReference w:type="default" r:id="rId8"/>
      <w:pgSz w:w="16838" w:h="11906" w:orient="landscape"/>
      <w:pgMar w:top="128" w:right="720" w:bottom="142" w:left="720"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D15" w:rsidRDefault="00B01D15" w:rsidP="00B01D15">
      <w:pPr>
        <w:spacing w:after="0" w:line="240" w:lineRule="auto"/>
      </w:pPr>
      <w:r>
        <w:separator/>
      </w:r>
    </w:p>
  </w:endnote>
  <w:endnote w:type="continuationSeparator" w:id="0">
    <w:p w:rsidR="00B01D15" w:rsidRDefault="00B01D15" w:rsidP="00B0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D15" w:rsidRDefault="00B01D15" w:rsidP="00B01D15">
      <w:pPr>
        <w:spacing w:after="0" w:line="240" w:lineRule="auto"/>
      </w:pPr>
      <w:r>
        <w:separator/>
      </w:r>
    </w:p>
  </w:footnote>
  <w:footnote w:type="continuationSeparator" w:id="0">
    <w:p w:rsidR="00B01D15" w:rsidRDefault="00B01D15" w:rsidP="00B01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A2A" w:rsidRDefault="00B01D15" w:rsidP="00B01D15">
    <w:pPr>
      <w:tabs>
        <w:tab w:val="left" w:pos="5670"/>
      </w:tabs>
      <w:spacing w:line="14" w:lineRule="auto"/>
      <w:rPr>
        <w:sz w:val="2"/>
        <w:szCs w:val="2"/>
      </w:rPr>
    </w:pPr>
    <w:r>
      <w:rPr>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F263B"/>
    <w:multiLevelType w:val="hybridMultilevel"/>
    <w:tmpl w:val="68AE5FB0"/>
    <w:lvl w:ilvl="0" w:tplc="0BA62106">
      <w:numFmt w:val="bullet"/>
      <w:lvlText w:val="•"/>
      <w:lvlJc w:val="left"/>
      <w:pPr>
        <w:ind w:left="1065" w:hanging="705"/>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D1A0007"/>
    <w:multiLevelType w:val="hybridMultilevel"/>
    <w:tmpl w:val="7E7E30CC"/>
    <w:lvl w:ilvl="0" w:tplc="201AFC3C">
      <w:start w:val="1"/>
      <w:numFmt w:val="decimal"/>
      <w:lvlText w:val="%1."/>
      <w:lvlJc w:val="left"/>
      <w:pPr>
        <w:ind w:left="1065" w:hanging="705"/>
      </w:pPr>
      <w:rPr>
        <w:rFonts w:hint="default"/>
        <w:b/>
        <w:sz w:val="4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1803E5F"/>
    <w:multiLevelType w:val="hybridMultilevel"/>
    <w:tmpl w:val="19F8C6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46247BA"/>
    <w:multiLevelType w:val="hybridMultilevel"/>
    <w:tmpl w:val="BE426722"/>
    <w:lvl w:ilvl="0" w:tplc="201AFC3C">
      <w:start w:val="1"/>
      <w:numFmt w:val="decimal"/>
      <w:lvlText w:val="%1."/>
      <w:lvlJc w:val="left"/>
      <w:pPr>
        <w:ind w:left="1065" w:hanging="705"/>
      </w:pPr>
      <w:rPr>
        <w:rFonts w:hint="default"/>
        <w:b/>
        <w:sz w:val="4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C4C7EA0"/>
    <w:multiLevelType w:val="hybridMultilevel"/>
    <w:tmpl w:val="331AC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36948F0"/>
    <w:multiLevelType w:val="hybridMultilevel"/>
    <w:tmpl w:val="BECA0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C6E4D47"/>
    <w:multiLevelType w:val="hybridMultilevel"/>
    <w:tmpl w:val="CEF649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2B14172"/>
    <w:multiLevelType w:val="hybridMultilevel"/>
    <w:tmpl w:val="2F2AD0CC"/>
    <w:lvl w:ilvl="0" w:tplc="F2C4E612">
      <w:start w:val="1"/>
      <w:numFmt w:val="decimal"/>
      <w:lvlText w:val="%1."/>
      <w:lvlJc w:val="left"/>
      <w:pPr>
        <w:ind w:left="126" w:hanging="198"/>
        <w:jc w:val="right"/>
      </w:pPr>
      <w:rPr>
        <w:rFonts w:ascii="Tahoma" w:eastAsia="Tahoma" w:hAnsi="Tahoma" w:hint="default"/>
        <w:color w:val="231F20"/>
        <w:w w:val="93"/>
        <w:sz w:val="19"/>
        <w:szCs w:val="19"/>
      </w:rPr>
    </w:lvl>
    <w:lvl w:ilvl="1" w:tplc="E8B4EEC4">
      <w:start w:val="1"/>
      <w:numFmt w:val="bullet"/>
      <w:lvlText w:val="•"/>
      <w:lvlJc w:val="left"/>
      <w:pPr>
        <w:ind w:left="844" w:hanging="198"/>
      </w:pPr>
      <w:rPr>
        <w:rFonts w:hint="default"/>
      </w:rPr>
    </w:lvl>
    <w:lvl w:ilvl="2" w:tplc="6366CB60">
      <w:start w:val="1"/>
      <w:numFmt w:val="bullet"/>
      <w:lvlText w:val="•"/>
      <w:lvlJc w:val="left"/>
      <w:pPr>
        <w:ind w:left="1569" w:hanging="198"/>
      </w:pPr>
      <w:rPr>
        <w:rFonts w:hint="default"/>
      </w:rPr>
    </w:lvl>
    <w:lvl w:ilvl="3" w:tplc="AE1E25EE">
      <w:start w:val="1"/>
      <w:numFmt w:val="bullet"/>
      <w:lvlText w:val="•"/>
      <w:lvlJc w:val="left"/>
      <w:pPr>
        <w:ind w:left="2293" w:hanging="198"/>
      </w:pPr>
      <w:rPr>
        <w:rFonts w:hint="default"/>
      </w:rPr>
    </w:lvl>
    <w:lvl w:ilvl="4" w:tplc="6B7A9E6A">
      <w:start w:val="1"/>
      <w:numFmt w:val="bullet"/>
      <w:lvlText w:val="•"/>
      <w:lvlJc w:val="left"/>
      <w:pPr>
        <w:ind w:left="3018" w:hanging="198"/>
      </w:pPr>
      <w:rPr>
        <w:rFonts w:hint="default"/>
      </w:rPr>
    </w:lvl>
    <w:lvl w:ilvl="5" w:tplc="B06A8A0E">
      <w:start w:val="1"/>
      <w:numFmt w:val="bullet"/>
      <w:lvlText w:val="•"/>
      <w:lvlJc w:val="left"/>
      <w:pPr>
        <w:ind w:left="3743" w:hanging="198"/>
      </w:pPr>
      <w:rPr>
        <w:rFonts w:hint="default"/>
      </w:rPr>
    </w:lvl>
    <w:lvl w:ilvl="6" w:tplc="B2D42160">
      <w:start w:val="1"/>
      <w:numFmt w:val="bullet"/>
      <w:lvlText w:val="•"/>
      <w:lvlJc w:val="left"/>
      <w:pPr>
        <w:ind w:left="4467" w:hanging="198"/>
      </w:pPr>
      <w:rPr>
        <w:rFonts w:hint="default"/>
      </w:rPr>
    </w:lvl>
    <w:lvl w:ilvl="7" w:tplc="ECA86894">
      <w:start w:val="1"/>
      <w:numFmt w:val="bullet"/>
      <w:lvlText w:val="•"/>
      <w:lvlJc w:val="left"/>
      <w:pPr>
        <w:ind w:left="5192" w:hanging="198"/>
      </w:pPr>
      <w:rPr>
        <w:rFonts w:hint="default"/>
      </w:rPr>
    </w:lvl>
    <w:lvl w:ilvl="8" w:tplc="7242CCC6">
      <w:start w:val="1"/>
      <w:numFmt w:val="bullet"/>
      <w:lvlText w:val="•"/>
      <w:lvlJc w:val="left"/>
      <w:pPr>
        <w:ind w:left="5917" w:hanging="198"/>
      </w:pPr>
      <w:rPr>
        <w:rFonts w:hint="default"/>
      </w:rPr>
    </w:lvl>
  </w:abstractNum>
  <w:abstractNum w:abstractNumId="8" w15:restartNumberingAfterBreak="0">
    <w:nsid w:val="78BB00A0"/>
    <w:multiLevelType w:val="hybridMultilevel"/>
    <w:tmpl w:val="EE76AFCE"/>
    <w:lvl w:ilvl="0" w:tplc="20222438">
      <w:start w:val="1"/>
      <w:numFmt w:val="decimal"/>
      <w:lvlText w:val="%1."/>
      <w:lvlJc w:val="left"/>
      <w:pPr>
        <w:ind w:left="1131" w:hanging="705"/>
      </w:pPr>
      <w:rPr>
        <w:rFonts w:hint="default"/>
        <w:b/>
        <w:color w:val="A6A6A6" w:themeColor="background1" w:themeShade="A6"/>
        <w:sz w:val="4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evenAndOddHeaders/>
  <w:characterSpacingControl w:val="doNotCompress"/>
  <w:hdrShapeDefaults>
    <o:shapedefaults v:ext="edit" spidmax="22529">
      <o:colormru v:ext="edit" colors="#090"/>
      <o:colormenu v:ext="edit" fillcolor="#09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723E"/>
    <w:rsid w:val="000878D2"/>
    <w:rsid w:val="00093257"/>
    <w:rsid w:val="000955EB"/>
    <w:rsid w:val="000F62C1"/>
    <w:rsid w:val="0010733F"/>
    <w:rsid w:val="0015350C"/>
    <w:rsid w:val="002B1E0C"/>
    <w:rsid w:val="002E4B27"/>
    <w:rsid w:val="003D0D92"/>
    <w:rsid w:val="004311E8"/>
    <w:rsid w:val="00447404"/>
    <w:rsid w:val="0048070C"/>
    <w:rsid w:val="0048182C"/>
    <w:rsid w:val="004B3D10"/>
    <w:rsid w:val="004F26EB"/>
    <w:rsid w:val="00522D5B"/>
    <w:rsid w:val="00526CDF"/>
    <w:rsid w:val="00544D51"/>
    <w:rsid w:val="005864BF"/>
    <w:rsid w:val="005905B8"/>
    <w:rsid w:val="005F662C"/>
    <w:rsid w:val="00644074"/>
    <w:rsid w:val="00644B2F"/>
    <w:rsid w:val="00673F53"/>
    <w:rsid w:val="007B6414"/>
    <w:rsid w:val="00800923"/>
    <w:rsid w:val="0084498E"/>
    <w:rsid w:val="00882FEA"/>
    <w:rsid w:val="008B224B"/>
    <w:rsid w:val="008D60C2"/>
    <w:rsid w:val="00915BBD"/>
    <w:rsid w:val="00A1459D"/>
    <w:rsid w:val="00A95ADC"/>
    <w:rsid w:val="00AE516B"/>
    <w:rsid w:val="00B01D15"/>
    <w:rsid w:val="00B04327"/>
    <w:rsid w:val="00BA4E52"/>
    <w:rsid w:val="00BB703A"/>
    <w:rsid w:val="00BC66A3"/>
    <w:rsid w:val="00BF1BD2"/>
    <w:rsid w:val="00C23DCC"/>
    <w:rsid w:val="00C855C8"/>
    <w:rsid w:val="00C97E19"/>
    <w:rsid w:val="00D8023D"/>
    <w:rsid w:val="00E3723E"/>
    <w:rsid w:val="00F029A8"/>
    <w:rsid w:val="00F70B13"/>
    <w:rsid w:val="00FA3BF8"/>
    <w:rsid w:val="00FA5D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90"/>
      <o:colormenu v:ext="edit" fillcolor="#090"/>
    </o:shapedefaults>
    <o:shapelayout v:ext="edit">
      <o:idmap v:ext="edit" data="1"/>
    </o:shapelayout>
  </w:shapeDefaults>
  <w:decimalSymbol w:val=","/>
  <w:listSeparator w:val=";"/>
  <w14:docId w14:val="14A4D4D7"/>
  <w15:chartTrackingRefBased/>
  <w15:docId w15:val="{A39E57A5-7E27-44CC-A550-1C5D7C1A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E5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3723E"/>
    <w:pPr>
      <w:ind w:left="720"/>
      <w:contextualSpacing/>
    </w:pPr>
  </w:style>
  <w:style w:type="paragraph" w:styleId="Topptekst">
    <w:name w:val="header"/>
    <w:basedOn w:val="Normal"/>
    <w:link w:val="TopptekstTegn"/>
    <w:uiPriority w:val="99"/>
    <w:unhideWhenUsed/>
    <w:rsid w:val="00B01D1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1D15"/>
  </w:style>
  <w:style w:type="paragraph" w:styleId="Bunntekst">
    <w:name w:val="footer"/>
    <w:basedOn w:val="Normal"/>
    <w:link w:val="BunntekstTegn"/>
    <w:uiPriority w:val="99"/>
    <w:unhideWhenUsed/>
    <w:rsid w:val="00B01D1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01D15"/>
  </w:style>
  <w:style w:type="paragraph" w:styleId="Bobletekst">
    <w:name w:val="Balloon Text"/>
    <w:basedOn w:val="Normal"/>
    <w:link w:val="BobletekstTegn"/>
    <w:uiPriority w:val="99"/>
    <w:semiHidden/>
    <w:unhideWhenUsed/>
    <w:rsid w:val="0044740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47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B59F8-3C89-4D76-942E-C19C5BC6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75D3E7C</Template>
  <TotalTime>1</TotalTime>
  <Pages>2</Pages>
  <Words>414</Words>
  <Characters>2198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DIFI</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Næss, Henning Tollum</dc:creator>
  <cp:keywords/>
  <dc:description/>
  <cp:lastModifiedBy>Simenstad, Marte Dyve</cp:lastModifiedBy>
  <cp:revision>2</cp:revision>
  <cp:lastPrinted>2015-08-13T12:26:00Z</cp:lastPrinted>
  <dcterms:created xsi:type="dcterms:W3CDTF">2018-05-15T12:15:00Z</dcterms:created>
  <dcterms:modified xsi:type="dcterms:W3CDTF">2018-05-15T12:15:00Z</dcterms:modified>
</cp:coreProperties>
</file>